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89EFF" w14:textId="77777777" w:rsidR="002673DF" w:rsidRPr="002673DF" w:rsidRDefault="002673DF" w:rsidP="002673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76720" w14:textId="77777777" w:rsidR="002673DF" w:rsidRPr="002673DF" w:rsidRDefault="002673DF" w:rsidP="002673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C6C9D" w14:textId="77777777" w:rsidR="002673DF" w:rsidRDefault="002673DF" w:rsidP="002673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7604E" w14:textId="77777777" w:rsidR="00131FF1" w:rsidRDefault="00131FF1" w:rsidP="002673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5F922" w14:textId="77777777" w:rsidR="00131FF1" w:rsidRDefault="00131FF1" w:rsidP="002673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23B53" w14:textId="77777777" w:rsidR="00131FF1" w:rsidRDefault="00131FF1" w:rsidP="002673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2ECD0" w14:textId="77777777" w:rsidR="00131FF1" w:rsidRPr="002673DF" w:rsidRDefault="00131FF1" w:rsidP="00895A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FACA3" w14:textId="385D53A0" w:rsidR="002673DF" w:rsidRDefault="002673DF" w:rsidP="0089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Kinnitan, et </w:t>
      </w:r>
      <w:r w:rsidR="00895A9F">
        <w:rPr>
          <w:rFonts w:ascii="Times New Roman" w:hAnsi="Times New Roman" w:cs="Times New Roman"/>
          <w:sz w:val="24"/>
          <w:szCs w:val="24"/>
        </w:rPr>
        <w:t>„</w:t>
      </w:r>
      <w:r w:rsidR="00FF2B7E">
        <w:rPr>
          <w:rFonts w:ascii="Times New Roman" w:hAnsi="Times New Roman" w:cs="Times New Roman"/>
          <w:sz w:val="24"/>
          <w:szCs w:val="24"/>
        </w:rPr>
        <w:t xml:space="preserve">Jõhvi </w:t>
      </w:r>
      <w:r w:rsidR="00690FB3">
        <w:rPr>
          <w:rFonts w:ascii="Times New Roman" w:hAnsi="Times New Roman" w:cs="Times New Roman"/>
          <w:sz w:val="24"/>
          <w:szCs w:val="24"/>
        </w:rPr>
        <w:t>loometööstuse inkubaator koos stuudiokompleksiga</w:t>
      </w:r>
      <w:r w:rsidR="00C2075A">
        <w:rPr>
          <w:rFonts w:ascii="Times New Roman" w:hAnsi="Times New Roman" w:cs="Times New Roman"/>
          <w:sz w:val="24"/>
          <w:szCs w:val="24"/>
        </w:rPr>
        <w:t>“</w:t>
      </w:r>
      <w:r w:rsidR="00C6747A" w:rsidRPr="00C6747A">
        <w:rPr>
          <w:rFonts w:ascii="Times New Roman" w:hAnsi="Times New Roman" w:cs="Times New Roman"/>
          <w:sz w:val="24"/>
          <w:szCs w:val="24"/>
        </w:rPr>
        <w:t xml:space="preserve"> </w:t>
      </w:r>
      <w:r w:rsidR="00895A9F">
        <w:rPr>
          <w:rFonts w:ascii="Times New Roman" w:hAnsi="Times New Roman" w:cs="Times New Roman"/>
          <w:sz w:val="24"/>
          <w:szCs w:val="24"/>
        </w:rPr>
        <w:t xml:space="preserve">projekti </w:t>
      </w:r>
      <w:r w:rsidRPr="002673DF">
        <w:rPr>
          <w:rFonts w:ascii="Times New Roman" w:hAnsi="Times New Roman" w:cs="Times New Roman"/>
          <w:sz w:val="24"/>
          <w:szCs w:val="24"/>
        </w:rPr>
        <w:t>kliimakindluse tagamise analüüs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3DF">
        <w:rPr>
          <w:rFonts w:ascii="Times New Roman" w:hAnsi="Times New Roman" w:cs="Times New Roman"/>
          <w:sz w:val="24"/>
          <w:szCs w:val="24"/>
        </w:rPr>
        <w:t>vastab</w:t>
      </w:r>
      <w:r w:rsidR="00131FF1">
        <w:rPr>
          <w:rFonts w:ascii="Times New Roman" w:hAnsi="Times New Roman" w:cs="Times New Roman"/>
          <w:sz w:val="24"/>
          <w:szCs w:val="24"/>
        </w:rPr>
        <w:t xml:space="preserve"> Euroopa Komisjoni teatises „</w:t>
      </w:r>
      <w:r w:rsidR="00131FF1" w:rsidRPr="00E614F8">
        <w:rPr>
          <w:rFonts w:ascii="Times New Roman" w:hAnsi="Times New Roman" w:cs="Times New Roman"/>
          <w:sz w:val="24"/>
          <w:szCs w:val="24"/>
        </w:rPr>
        <w:t>Taristu kliimakindluse tagamise tehniliste suunised aastateks 2021–2027</w:t>
      </w:r>
      <w:r w:rsidR="00131FF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FF1">
        <w:rPr>
          <w:rFonts w:ascii="Times New Roman" w:hAnsi="Times New Roman" w:cs="Times New Roman"/>
          <w:sz w:val="24"/>
          <w:szCs w:val="24"/>
        </w:rPr>
        <w:t xml:space="preserve">esitatud </w:t>
      </w:r>
      <w:r>
        <w:rPr>
          <w:rFonts w:ascii="Times New Roman" w:hAnsi="Times New Roman" w:cs="Times New Roman"/>
          <w:sz w:val="24"/>
          <w:szCs w:val="24"/>
        </w:rPr>
        <w:t>nõuetele</w:t>
      </w:r>
      <w:r w:rsidR="00131FF1">
        <w:rPr>
          <w:rFonts w:ascii="Times New Roman" w:hAnsi="Times New Roman" w:cs="Times New Roman"/>
          <w:sz w:val="24"/>
          <w:szCs w:val="24"/>
        </w:rPr>
        <w:t>.</w:t>
      </w:r>
    </w:p>
    <w:p w14:paraId="114EF5A7" w14:textId="77777777" w:rsidR="002673DF" w:rsidRDefault="002673DF" w:rsidP="002673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3395BD" w14:textId="77777777" w:rsidR="002673DF" w:rsidRDefault="002673DF" w:rsidP="002673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70FE67" w14:textId="77777777" w:rsidR="002673DF" w:rsidRPr="002673DF" w:rsidRDefault="002673DF" w:rsidP="002673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C8F2F3" w14:textId="77777777" w:rsidR="00131FF1" w:rsidRDefault="00131FF1">
      <w:pPr>
        <w:rPr>
          <w:rFonts w:ascii="Times New Roman" w:hAnsi="Times New Roman" w:cs="Times New Roman"/>
          <w:sz w:val="24"/>
          <w:szCs w:val="24"/>
        </w:rPr>
      </w:pPr>
    </w:p>
    <w:p w14:paraId="327F3215" w14:textId="77777777" w:rsidR="00131FF1" w:rsidRDefault="00131FF1">
      <w:pPr>
        <w:rPr>
          <w:rFonts w:ascii="Times New Roman" w:hAnsi="Times New Roman" w:cs="Times New Roman"/>
          <w:sz w:val="24"/>
          <w:szCs w:val="24"/>
        </w:rPr>
      </w:pPr>
    </w:p>
    <w:p w14:paraId="0E5792B8" w14:textId="0D1D2774" w:rsidR="0081432B" w:rsidRDefault="00131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Maris Arro</w:t>
      </w:r>
    </w:p>
    <w:p w14:paraId="61C51C58" w14:textId="760C4A87" w:rsidR="00131FF1" w:rsidRPr="002673DF" w:rsidRDefault="00131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131FF1" w:rsidRPr="00267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DF"/>
    <w:rsid w:val="00131FF1"/>
    <w:rsid w:val="00190EAD"/>
    <w:rsid w:val="002673DF"/>
    <w:rsid w:val="0034612E"/>
    <w:rsid w:val="00505CCE"/>
    <w:rsid w:val="00690FB3"/>
    <w:rsid w:val="006B7431"/>
    <w:rsid w:val="0081432B"/>
    <w:rsid w:val="00891281"/>
    <w:rsid w:val="00895A9F"/>
    <w:rsid w:val="009F288A"/>
    <w:rsid w:val="009F3E25"/>
    <w:rsid w:val="00C2075A"/>
    <w:rsid w:val="00C6747A"/>
    <w:rsid w:val="00E42B54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CB13"/>
  <w15:chartTrackingRefBased/>
  <w15:docId w15:val="{584D4387-A1A2-4B09-8E2E-06B04B01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673DF"/>
    <w:rPr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KeMIT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Arro</dc:creator>
  <cp:keywords/>
  <dc:description/>
  <cp:lastModifiedBy>Maris Arro</cp:lastModifiedBy>
  <cp:revision>11</cp:revision>
  <dcterms:created xsi:type="dcterms:W3CDTF">2023-07-19T13:47:00Z</dcterms:created>
  <dcterms:modified xsi:type="dcterms:W3CDTF">2024-06-28T11:22:00Z</dcterms:modified>
</cp:coreProperties>
</file>